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E0" w:rsidRPr="00067FE0" w:rsidRDefault="00067FE0" w:rsidP="0006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67FE0" w:rsidRDefault="00067FE0" w:rsidP="0006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067FE0" w:rsidRDefault="00067FE0" w:rsidP="0006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067FE0" w:rsidRDefault="00067FE0" w:rsidP="0006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067FE0" w:rsidRDefault="00067FE0" w:rsidP="0006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06-2/</w:t>
      </w:r>
      <w:r w:rsidR="007A5E57">
        <w:rPr>
          <w:rFonts w:ascii="Times New Roman" w:hAnsi="Times New Roman" w:cs="Times New Roman"/>
          <w:sz w:val="24"/>
          <w:szCs w:val="24"/>
          <w:lang w:val="sr-Cyrl-RS"/>
        </w:rPr>
        <w:t>183</w:t>
      </w:r>
      <w:r>
        <w:rPr>
          <w:rFonts w:ascii="Times New Roman" w:hAnsi="Times New Roman" w:cs="Times New Roman"/>
          <w:sz w:val="24"/>
          <w:szCs w:val="24"/>
        </w:rPr>
        <w:t>-19</w:t>
      </w:r>
    </w:p>
    <w:p w:rsidR="00067FE0" w:rsidRDefault="007A5E57" w:rsidP="0006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31</w:t>
      </w:r>
      <w:r>
        <w:rPr>
          <w:rFonts w:ascii="Times New Roman" w:hAnsi="Times New Roman" w:cs="Times New Roman"/>
          <w:sz w:val="24"/>
          <w:szCs w:val="24"/>
          <w:lang w:val="sr-Cyrl-RS"/>
        </w:rPr>
        <w:t>. јул</w:t>
      </w:r>
      <w:r w:rsidR="00067FE0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</w:t>
      </w:r>
    </w:p>
    <w:p w:rsidR="00067FE0" w:rsidRDefault="00067FE0" w:rsidP="0006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67FE0" w:rsidRDefault="00067FE0" w:rsidP="0006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7FE0" w:rsidRDefault="00067FE0" w:rsidP="0006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7FE0" w:rsidRDefault="00067FE0" w:rsidP="0006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FE0" w:rsidRDefault="00067FE0" w:rsidP="00067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:rsidR="00067FE0" w:rsidRDefault="007A5E57" w:rsidP="00067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45</w:t>
      </w:r>
      <w:r w:rsidR="00067FE0">
        <w:rPr>
          <w:rFonts w:ascii="Times New Roman" w:hAnsi="Times New Roman" w:cs="Times New Roman"/>
          <w:sz w:val="24"/>
          <w:szCs w:val="24"/>
          <w:lang w:val="sr-Cyrl-RS"/>
        </w:rPr>
        <w:t>. СЕДНИЦЕ ОДБОРА ЗА ПРИВРЕДУ, РЕГИОНАЛНИ РАЗВОЈ, ТРГОВИНУ,</w:t>
      </w:r>
    </w:p>
    <w:p w:rsidR="00067FE0" w:rsidRDefault="00067FE0" w:rsidP="00067F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ТУРИЗАМ И ЕНЕРГЕТИКУ, ОДРЖАНЕ </w:t>
      </w:r>
      <w:r w:rsidR="007A5E57">
        <w:rPr>
          <w:rFonts w:ascii="Times New Roman" w:eastAsia="Times New Roman" w:hAnsi="Times New Roman" w:cs="Times New Roman"/>
          <w:sz w:val="24"/>
          <w:szCs w:val="24"/>
          <w:lang w:val="sr-Cyrl-RS"/>
        </w:rPr>
        <w:t>17. ЈУЛ</w:t>
      </w:r>
      <w:r w:rsidR="007A5E5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7A5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ГОДИНЕ</w:t>
      </w:r>
    </w:p>
    <w:p w:rsidR="00067FE0" w:rsidRDefault="00067FE0" w:rsidP="00067F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FE0" w:rsidRDefault="00067FE0" w:rsidP="00067FE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A5E57">
        <w:rPr>
          <w:rFonts w:ascii="Times New Roman" w:eastAsia="Times New Roman" w:hAnsi="Times New Roman" w:cs="Times New Roman"/>
          <w:sz w:val="24"/>
          <w:szCs w:val="24"/>
          <w:lang w:val="sr-Cyrl-RS"/>
        </w:rPr>
        <w:t>часова и  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минута.</w:t>
      </w:r>
    </w:p>
    <w:p w:rsidR="00067FE0" w:rsidRDefault="00067FE0" w:rsidP="00067FE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067FE0" w:rsidRDefault="00067FE0" w:rsidP="00067FE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Александра Томић, заменик председника Одбора, </w:t>
      </w:r>
      <w:r w:rsidR="007A5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Студенка Ковачевић,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Станислава Јаношевић, Зоран Бојанић,</w:t>
      </w:r>
      <w:r w:rsidR="007A5E57" w:rsidRPr="007A5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A5E57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Горица Гајић</w:t>
      </w:r>
      <w:r w:rsidR="007A5E5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Снежана Р. Петровић, </w:t>
      </w:r>
      <w:r w:rsidR="007A5E57">
        <w:rPr>
          <w:rFonts w:ascii="Times New Roman" w:eastAsia="Times New Roman" w:hAnsi="Times New Roman" w:cs="Times New Roman"/>
          <w:sz w:val="24"/>
          <w:szCs w:val="24"/>
          <w:lang w:val="sr-Cyrl-RS"/>
        </w:rPr>
        <w:t>Јелена</w:t>
      </w:r>
      <w:r w:rsidR="007A5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Мијатовић</w:t>
      </w:r>
      <w:r w:rsidR="007A5E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9B0E09">
        <w:rPr>
          <w:rFonts w:ascii="Times New Roman" w:eastAsia="Times New Roman" w:hAnsi="Times New Roman" w:cs="Times New Roman"/>
          <w:sz w:val="24"/>
          <w:szCs w:val="24"/>
          <w:lang w:val="sr-Cyrl-RS"/>
        </w:rPr>
        <w:t>Ана Чарапић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Војислав Вујић.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9B0E09" w:rsidRDefault="009B0E09" w:rsidP="009B0E0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је присуствовала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Снежана Пауновић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заменик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одсутног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Новице Тончева</w:t>
      </w:r>
      <w:r w:rsidR="004C4E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народни посланик Александар Стевановић.</w:t>
      </w:r>
    </w:p>
    <w:p w:rsidR="00067FE0" w:rsidRDefault="00067FE0" w:rsidP="00067FE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Одбора: </w:t>
      </w:r>
      <w:r w:rsidR="009B0E09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Маринковић</w:t>
      </w:r>
      <w:r w:rsidR="009B0E0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9B0E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4EB9">
        <w:rPr>
          <w:rFonts w:ascii="Times New Roman" w:eastAsia="Times New Roman" w:hAnsi="Times New Roman" w:cs="Times New Roman"/>
          <w:sz w:val="24"/>
          <w:szCs w:val="24"/>
          <w:lang w:val="sr-Cyrl-RS"/>
        </w:rPr>
        <w:t>Томислав Љубеновић, Дејан Николић, Иван Костић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Станковић, нити њихови заменици.</w:t>
      </w:r>
    </w:p>
    <w:p w:rsidR="00A711B5" w:rsidRDefault="00067FE0" w:rsidP="004C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Седници су, на позив председника, испред Министарства трговине, туризма и телекомуникација присуствовали: </w:t>
      </w:r>
      <w:r w:rsidR="004C4EB9" w:rsidRPr="004C4EB9">
        <w:rPr>
          <w:rFonts w:ascii="Times New Roman" w:hAnsi="Times New Roman" w:cs="Times New Roman"/>
          <w:sz w:val="24"/>
          <w:szCs w:val="24"/>
          <w:lang w:val="sr-Cyrl-RS"/>
        </w:rPr>
        <w:t>Весна Ковач, државни секретар,</w:t>
      </w:r>
      <w:r w:rsidR="004C4E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4EB9" w:rsidRPr="004C4EB9">
        <w:rPr>
          <w:rFonts w:ascii="Times New Roman" w:hAnsi="Times New Roman" w:cs="Times New Roman"/>
          <w:sz w:val="24"/>
          <w:szCs w:val="24"/>
          <w:lang w:val="sr-Cyrl-RS"/>
        </w:rPr>
        <w:t>Јелена Прекић, начелник Одељења у Сектору за трговину,</w:t>
      </w:r>
      <w:r w:rsidR="00A711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4EB9" w:rsidRPr="004C4EB9">
        <w:rPr>
          <w:rFonts w:ascii="Times New Roman" w:hAnsi="Times New Roman" w:cs="Times New Roman"/>
          <w:sz w:val="24"/>
          <w:szCs w:val="24"/>
          <w:lang w:val="sr-Cyrl-RS"/>
        </w:rPr>
        <w:t>Бојана Амановић, виши</w:t>
      </w:r>
      <w:r w:rsidR="00A711B5">
        <w:rPr>
          <w:rFonts w:ascii="Times New Roman" w:hAnsi="Times New Roman" w:cs="Times New Roman"/>
          <w:sz w:val="24"/>
          <w:szCs w:val="24"/>
          <w:lang w:val="sr-Cyrl-RS"/>
        </w:rPr>
        <w:t xml:space="preserve"> саветник у Сектору за трговину и </w:t>
      </w:r>
      <w:r w:rsidR="004C4EB9" w:rsidRPr="004C4EB9">
        <w:rPr>
          <w:rFonts w:ascii="Times New Roman" w:hAnsi="Times New Roman" w:cs="Times New Roman"/>
          <w:sz w:val="24"/>
          <w:szCs w:val="24"/>
          <w:lang w:val="sr-Cyrl-RS"/>
        </w:rPr>
        <w:t>Невена Праизовић, самостални саветник у Одељењу за развој Дигиталне агенде,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</w:p>
    <w:p w:rsidR="00A711B5" w:rsidRDefault="00A711B5" w:rsidP="004C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7FE0" w:rsidRDefault="00A711B5" w:rsidP="00A711B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67FE0">
        <w:rPr>
          <w:rFonts w:ascii="Times New Roman" w:hAnsi="Times New Roman" w:cs="Times New Roman"/>
          <w:sz w:val="24"/>
          <w:szCs w:val="24"/>
          <w:lang w:val="sr-Cyrl-RS"/>
        </w:rPr>
        <w:t>На предлог предс</w:t>
      </w:r>
      <w:r>
        <w:rPr>
          <w:rFonts w:ascii="Times New Roman" w:hAnsi="Times New Roman" w:cs="Times New Roman"/>
          <w:sz w:val="24"/>
          <w:szCs w:val="24"/>
          <w:lang w:val="sr-Cyrl-RS"/>
        </w:rPr>
        <w:t>едника, Одбор је једногласно</w:t>
      </w:r>
      <w:r w:rsidR="00067FE0">
        <w:rPr>
          <w:rFonts w:ascii="Times New Roman" w:hAnsi="Times New Roman" w:cs="Times New Roman"/>
          <w:sz w:val="24"/>
          <w:szCs w:val="24"/>
          <w:lang w:val="sr-Cyrl-RS"/>
        </w:rPr>
        <w:t xml:space="preserve"> утврдио следећи  </w:t>
      </w:r>
    </w:p>
    <w:p w:rsidR="00A711B5" w:rsidRDefault="00A711B5" w:rsidP="00A711B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7FE0" w:rsidRDefault="00067FE0" w:rsidP="00067FE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 н е в н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A711B5" w:rsidRDefault="00A711B5" w:rsidP="00A711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711B5" w:rsidRPr="00A711B5" w:rsidRDefault="00A711B5" w:rsidP="00A711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711B5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трговини, који је поднела Влада (број 330-1931/19 од 24. јуна 2019. године), у појединостима;</w:t>
      </w:r>
    </w:p>
    <w:p w:rsidR="00A711B5" w:rsidRPr="00A711B5" w:rsidRDefault="00A711B5" w:rsidP="00A711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1B5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електронској трговини, који је поднела Влада (број 330-1880/19 од 14. јуна 2019. године), у појединостима;</w:t>
      </w:r>
    </w:p>
    <w:p w:rsidR="00A711B5" w:rsidRPr="00A711B5" w:rsidRDefault="00A711B5" w:rsidP="00A711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1B5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робним берзама, који је поднела Влада (број 011-1930/19  од 24. јуна 2019. године), у појединостима;</w:t>
      </w:r>
    </w:p>
    <w:p w:rsidR="00A711B5" w:rsidRPr="00A711B5" w:rsidRDefault="00A711B5" w:rsidP="00A711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11B5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067FE0" w:rsidRPr="00A711B5" w:rsidRDefault="00067FE0" w:rsidP="00067FE0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</w:p>
    <w:p w:rsidR="00067FE0" w:rsidRDefault="00067FE0" w:rsidP="00067FE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                          Пре преласка на рад према утврђеном дневном реду, Одбор је </w:t>
      </w:r>
      <w:r w:rsidR="00A711B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већином гласова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прихватио предлог председника да се обави расправа о поднетим амандманима и да се Одбор једним гласањем изјасни о амандманима које је Влада прихватила и једним гласањем о амандманима које Влада није пр</w:t>
      </w:r>
      <w:r w:rsidR="00A711B5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ихватила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.</w:t>
      </w:r>
    </w:p>
    <w:p w:rsidR="00067FE0" w:rsidRDefault="00067FE0" w:rsidP="00067F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7FE0" w:rsidRPr="00A711B5" w:rsidRDefault="00067FE0" w:rsidP="00067F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Прва тачка</w:t>
      </w:r>
      <w:r w:rsidR="00A711B5">
        <w:rPr>
          <w:rFonts w:ascii="Times New Roman" w:hAnsi="Times New Roman" w:cs="Times New Roman"/>
          <w:sz w:val="24"/>
          <w:szCs w:val="24"/>
          <w:lang w:val="sr-Cyrl-CS"/>
        </w:rPr>
        <w:t xml:space="preserve"> дневног реда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редлог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711B5" w:rsidRPr="00A711B5">
        <w:rPr>
          <w:rFonts w:ascii="Times New Roman" w:hAnsi="Times New Roman" w:cs="Times New Roman"/>
          <w:b/>
          <w:sz w:val="24"/>
          <w:szCs w:val="24"/>
          <w:lang w:val="sr-Cyrl-RS"/>
        </w:rPr>
        <w:t>трговини</w:t>
      </w:r>
    </w:p>
    <w:p w:rsidR="00067FE0" w:rsidRDefault="00067FE0" w:rsidP="00067FE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 закона о</w:t>
      </w:r>
      <w:r w:rsidR="00A711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трговини,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 на основу члана 156. став 3. Пословника, поднео извештај Народној скупштини.</w:t>
      </w:r>
    </w:p>
    <w:p w:rsidR="0012174D" w:rsidRDefault="00067FE0" w:rsidP="0012174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217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="0012174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прихвати</w:t>
      </w:r>
      <w:r w:rsidR="001217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амандмане на чл. </w:t>
      </w:r>
      <w:r w:rsidR="0012174D">
        <w:rPr>
          <w:rFonts w:ascii="Times New Roman" w:eastAsia="Times New Roman" w:hAnsi="Times New Roman" w:cs="Times New Roman"/>
          <w:sz w:val="24"/>
          <w:szCs w:val="24"/>
        </w:rPr>
        <w:t>34, 67</w:t>
      </w:r>
      <w:r w:rsidR="0012174D">
        <w:rPr>
          <w:rFonts w:ascii="Times New Roman" w:eastAsia="Times New Roman" w:hAnsi="Times New Roman" w:cs="Times New Roman"/>
          <w:sz w:val="24"/>
          <w:szCs w:val="24"/>
          <w:lang w:val="sr-Cyrl-RS"/>
        </w:rPr>
        <w:t>. са исправком и 7</w:t>
      </w:r>
      <w:r w:rsidR="0012174D">
        <w:rPr>
          <w:rFonts w:ascii="Times New Roman" w:eastAsia="Times New Roman" w:hAnsi="Times New Roman" w:cs="Times New Roman"/>
          <w:sz w:val="24"/>
          <w:szCs w:val="24"/>
        </w:rPr>
        <w:t>3</w:t>
      </w:r>
      <w:r w:rsidR="0012174D">
        <w:rPr>
          <w:rFonts w:ascii="Times New Roman" w:eastAsia="Times New Roman" w:hAnsi="Times New Roman" w:cs="Times New Roman"/>
          <w:sz w:val="24"/>
          <w:szCs w:val="24"/>
          <w:lang w:val="sr-Cyrl-RS"/>
        </w:rPr>
        <w:t>. Предлога закона, које је поднео народни посланик проф. др Владимир Маринковић.</w:t>
      </w:r>
    </w:p>
    <w:p w:rsidR="0012174D" w:rsidRDefault="0012174D" w:rsidP="0012174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одбије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амандмане: 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1, који је поднео народни посланик Маријан Ристичевић;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 народни посланик Наташа Сп. Јовановић;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 народни посланик Вјерица Радета;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 Зоран Деспотовић;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2, који је поднела народни посланик Александра Белачић;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 Филип Стојановић;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5, који је поднео народни посланик Маријан Ристичевић;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9, који је поднео народни посланик Маријан Ристичевић;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11, који је поднео народни посланик Александар Шешељ;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14, који је поднео народни посланик Маријан Ристичевић;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18, који је поднео народни посланик Маријан Ристичевић;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22, који је поднео народни посланик Петар Јојић;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23, који је поднео народни посланик Маријан Ристичевић;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23, који је поднео народни посланик Никола Савић;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27, који је поднео народни посланик Дубравко Бојић;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28, који је поднео народни посланик Маријан Ристичевић;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28, који је поднео народни посланик Томислав Љубеновић;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28, који је поднео народни посланик Милорад Мирчић;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31, који је поднео народни посланик Зоран Десопотовић;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33, који је поднео народни посланик Маријан Ристичевић;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34,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са исправком,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Наташа Сп. Јовановић;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35, који је поднео народни посланик Срето Перић;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35, који је поднела народни посланик Ружица Николић;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37, који је поднео народни посланик Маријан Ристичевић;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37, који је поднео народни посланик Никола Савић;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37, који је поднео народни посланик Срето Перић;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38, који је поднела народни посланик Вјерица Радета;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40, који је поднео народни посланик Филип Стојановић;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наслов изнад члана 41, који је поднео народни посланик Немања Шаровић;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41, који је поднела народни посланик Вјерица Радета;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41, који је поднео народни посланик Дубравко Бојић;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41, који је поднела народни посланик Ружица Николић;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41, који је поднео народни посланик Александар Шешељ;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41, који је поднела народни посланик Наташа Сп. Јовановић;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42, који је поднео народни посланик Маријан Ристичевић;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44, који је поднео народни посланик Срето Перић;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45, који је поднео народни посланик Петар Јојић;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46, који је поднео народни посланик Маријан Ристичевић;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48, који је поднео народни посланик Милорад Мирчић;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48, који је поднео народни посланик Томислав Љубеновић;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на члан 48, који је поднео народни посланик Немања Шаровић;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51, који је поднео народни посланик Филип Стојановић;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51, који је поднео народни посланик Маријан Ристичевић;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55, који је поднео народни посланик Никола Савић;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56, који је поднео народни посланик Маријан Ристичевић;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57, који је поднео народни посланик Зоран Деспотовић;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59, који је поднео народни посланик Александар Шешељ;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59, који је поднела народни посланик Вјерица Радета;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59, који је поднео народни посланик Никола Савић;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61, који је поднео народни посланик Маријан Ристичевић;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65, који је поднео народни посланик Маријан Ристичевић;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67, који је поднела народни посланик Наташа Сп. Јовановић;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68, који је поднео народни посланик Александар Шешељ;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69, који је поднела народни посланик Ружица Николић; 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70, који је поднео народни посланик Милорад Мирчић;</w:t>
      </w:r>
    </w:p>
    <w:p w:rsidR="0012174D" w:rsidRDefault="0012174D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70, који је поднео народни посланик Маријан Ристичевић.</w:t>
      </w:r>
    </w:p>
    <w:p w:rsidR="00E03598" w:rsidRDefault="00E03598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174D" w:rsidRDefault="0012174D" w:rsidP="0012174D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067FE0" w:rsidRDefault="00067FE0" w:rsidP="00A711B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A711B5" w:rsidRPr="00A711B5" w:rsidRDefault="00A711B5" w:rsidP="00A711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Друга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тачка дневног реда: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A711B5">
        <w:rPr>
          <w:rFonts w:ascii="Times New Roman" w:hAnsi="Times New Roman" w:cs="Times New Roman"/>
          <w:b/>
          <w:sz w:val="24"/>
          <w:szCs w:val="24"/>
          <w:lang w:val="sr-Cyrl-RS"/>
        </w:rPr>
        <w:t>Предлог</w:t>
      </w:r>
      <w:r w:rsidRPr="00A711B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закона о изменама и допунама Закона о електронској трговини</w:t>
      </w:r>
    </w:p>
    <w:p w:rsidR="00A711B5" w:rsidRDefault="00A711B5" w:rsidP="00A711B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изменама и допунама Закона о електронској трговини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 на основу члана 156. став 3. Пословника, поднео извештај Народној скупштини.</w:t>
      </w:r>
    </w:p>
    <w:p w:rsidR="00E03598" w:rsidRPr="005E4F83" w:rsidRDefault="00E03598" w:rsidP="00E035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5E4F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прихвати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амандман</w:t>
      </w:r>
      <w:r w:rsidRPr="005E4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ан 1. Предлога закона, који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поднео народни посланик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проф.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Маринковић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03598" w:rsidRDefault="00E03598" w:rsidP="00E035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5E4F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одбије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амандмане:  </w:t>
      </w:r>
    </w:p>
    <w:p w:rsidR="00E03598" w:rsidRPr="005E4F83" w:rsidRDefault="00E03598" w:rsidP="00E035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 Маријан Ристичевић;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 Дубравко Бојић;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поднео народни посланик Никола Савић;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 Зоран Деспотовић;</w:t>
      </w:r>
    </w:p>
    <w:p w:rsidR="00E03598" w:rsidRPr="009B50F6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члан 4, који је поднео народни посланик Маријан Ристичевић;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поднео народни посланик Срето Перић;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5, који је поднела народни посланик Наташа Сп. Јовановић;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6, који је поднео народни посланик Томислав Љубеновић;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7, који је поднео народни посланик Маријан Ристичевић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7, који је поднео народни посланик Милорад Мирчић;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8, који је поднео народни посланик Александар Шешељ;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9, који је поднео народни посланик Филип Стојановић;</w:t>
      </w:r>
    </w:p>
    <w:p w:rsidR="00E03598" w:rsidRDefault="00E03598" w:rsidP="00E035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10, који је поднела народни посланик Вјерица Радета.</w:t>
      </w:r>
    </w:p>
    <w:p w:rsidR="00E03598" w:rsidRDefault="00E03598" w:rsidP="00E035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3598" w:rsidRPr="005E4F83" w:rsidRDefault="00E03598" w:rsidP="00E035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A711B5" w:rsidRDefault="00A711B5" w:rsidP="00A711B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74D" w:rsidRDefault="00A711B5" w:rsidP="00121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174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Трећа</w:t>
      </w:r>
      <w:r w:rsidRPr="0012174D">
        <w:rPr>
          <w:rFonts w:ascii="Times New Roman" w:hAnsi="Times New Roman" w:cs="Times New Roman"/>
          <w:sz w:val="24"/>
          <w:szCs w:val="24"/>
          <w:lang w:val="sr-Cyrl-CS"/>
        </w:rPr>
        <w:t xml:space="preserve"> тачка дневног реда:</w:t>
      </w:r>
      <w:r w:rsidRPr="0012174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217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2174D" w:rsidRPr="0012174D">
        <w:rPr>
          <w:rFonts w:ascii="Times New Roman" w:hAnsi="Times New Roman" w:cs="Times New Roman"/>
          <w:b/>
          <w:sz w:val="24"/>
          <w:szCs w:val="24"/>
          <w:lang w:val="sr-Cyrl-RS"/>
        </w:rPr>
        <w:t>Предлог закона о робним берзама</w:t>
      </w:r>
    </w:p>
    <w:p w:rsidR="00E03598" w:rsidRPr="0012174D" w:rsidRDefault="00E03598" w:rsidP="00121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11B5" w:rsidRDefault="00A711B5" w:rsidP="0012174D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закона о робним берзама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 на основу члана 156. став 3. Пословника, поднео извештај Народној скупштини.</w:t>
      </w:r>
    </w:p>
    <w:p w:rsidR="00E03598" w:rsidRDefault="00E03598" w:rsidP="00E035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5E4F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одбије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амандмане:  </w:t>
      </w:r>
    </w:p>
    <w:p w:rsidR="00E03598" w:rsidRPr="005E4F83" w:rsidRDefault="00E03598" w:rsidP="00E035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 Томислав Љубеновић;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 Дубравко Бојић;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 народни посланик Александра Белачић;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поднео народни посланик Маријан Ристичевић;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поднела народни посланик Александра Белачић;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поднела народни посланик Вјерица Радета;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поднела народни посланик Наташа Сп. Јовановић;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поднео народни посланик Зоран Деспотовић;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поднео народни посланик Срето Перић;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поднео народни посланик Александар Шешељ;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 Дубравко Бојић;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поднела народни посланик Ружица Николић;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поднео народни посланик Милорад Мирчић;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 Никола Савић;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5, који је поднео народни посланик Петар Јојић;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5, који је поднео народни посланик Срето Перић;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6, који је поднео народни посланик Немања Шаровић;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6, који је поднела народни посланик Наташа Сп. Јовановић;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7, који је поднео народни посланик Маријан Ристичевић;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8, који је поднео народни посланик Томислав Љубеновић;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8, који је поднео народни посланик Зоран Деспотовић;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9, који је поднео народни посланик Филип Стојановић;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9, који је поднео народни посланик Немања Шаровић;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9, који је поднела народни посланик Александра Белачић;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9, који је поднела народни посланик Вјерица Радета;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9, који је поднела народни посланик Наташа Сп. Јовановић;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12, који је поднео народни посланик Маријан Ристичевић;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12, који је поднео народни посланик Петар Јојић;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17, који је поднео народни посланик Маријан Ристичевић;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18, који је поднела народни посланик Вјерица Радета;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20, </w:t>
      </w:r>
      <w:r w:rsidRPr="00DA31E1">
        <w:rPr>
          <w:rFonts w:ascii="Times New Roman" w:hAnsi="Times New Roman" w:cs="Times New Roman"/>
          <w:i/>
          <w:sz w:val="24"/>
          <w:szCs w:val="24"/>
          <w:lang w:val="sr-Cyrl-RS"/>
        </w:rPr>
        <w:t>са исправком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 Филип Стојановић;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21, који је поднела народни посланик Ружица Николић;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22, </w:t>
      </w:r>
      <w:r w:rsidRPr="00F91B10">
        <w:rPr>
          <w:rFonts w:ascii="Times New Roman" w:hAnsi="Times New Roman" w:cs="Times New Roman"/>
          <w:i/>
          <w:sz w:val="24"/>
          <w:szCs w:val="24"/>
          <w:lang w:val="sr-Cyrl-RS"/>
        </w:rPr>
        <w:t>са исправком,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23, који је поднео народни посланик Александар Шешељ;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26, који је поднео народни посланик Милорад Мирчић;</w:t>
      </w:r>
    </w:p>
    <w:p w:rsidR="00E03598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27, који је поднео народни посланик Маријан Ристичевић;</w:t>
      </w:r>
    </w:p>
    <w:p w:rsidR="00E03598" w:rsidRPr="00294156" w:rsidRDefault="00E03598" w:rsidP="00E03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31, који је поднео народни посланик Никола Савић.</w:t>
      </w:r>
    </w:p>
    <w:p w:rsidR="00E03598" w:rsidRPr="005E4F83" w:rsidRDefault="00E03598" w:rsidP="00E035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E03598" w:rsidRPr="005E4F83" w:rsidRDefault="00E03598" w:rsidP="00E035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1B5" w:rsidRDefault="00A711B5" w:rsidP="00A711B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74D" w:rsidRPr="0012174D" w:rsidRDefault="00A711B5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2174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Четврта</w:t>
      </w:r>
      <w:r w:rsidRPr="0012174D">
        <w:rPr>
          <w:rFonts w:ascii="Times New Roman" w:hAnsi="Times New Roman" w:cs="Times New Roman"/>
          <w:sz w:val="24"/>
          <w:szCs w:val="24"/>
          <w:lang w:val="sr-Cyrl-CS"/>
        </w:rPr>
        <w:t xml:space="preserve"> тачка дневног реда:</w:t>
      </w:r>
      <w:r w:rsidRPr="0012174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2174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2174D" w:rsidRPr="0012174D">
        <w:rPr>
          <w:rFonts w:ascii="Times New Roman" w:hAnsi="Times New Roman" w:cs="Times New Roman"/>
          <w:b/>
          <w:sz w:val="24"/>
          <w:szCs w:val="24"/>
          <w:lang w:val="sr-Cyrl-RS"/>
        </w:rPr>
        <w:t>Разно.</w:t>
      </w:r>
    </w:p>
    <w:p w:rsidR="00A711B5" w:rsidRPr="0012174D" w:rsidRDefault="00A711B5" w:rsidP="00121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2174D" w:rsidRDefault="00E03598" w:rsidP="00E0359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једногласно одредио народне посланике Горицу Гајић, члана Одбора и Снежану Пауновић, заменика члана Одбора, за учешће на </w:t>
      </w:r>
      <w:r w:rsidR="0012174D" w:rsidRPr="0012174D">
        <w:rPr>
          <w:rFonts w:ascii="Times New Roman" w:hAnsi="Times New Roman" w:cs="Times New Roman"/>
          <w:sz w:val="24"/>
          <w:szCs w:val="24"/>
          <w:lang w:val="sr-Cyrl-RS"/>
        </w:rPr>
        <w:t xml:space="preserve">Интерпарламентарној конференцији о стабилности, економској координацији и управљању у Европској унији, која ће, у оквиру парламентарне димензије председавања Финске Саветом ЕУ, бити одржана у Хелсинкију 30. септембра и 1. октобра 2019. године. </w:t>
      </w:r>
    </w:p>
    <w:p w:rsidR="00E03598" w:rsidRDefault="00E03598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3598" w:rsidRDefault="00E03598" w:rsidP="00E03598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закључена у 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 и 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3 минута.</w:t>
      </w:r>
    </w:p>
    <w:p w:rsidR="00E03598" w:rsidRPr="002158FA" w:rsidRDefault="00E03598" w:rsidP="00E03598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преношена у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>-у и тонски снимана, а видео запис се налази на интернет страници Народне скупштине</w:t>
      </w:r>
      <w:r w:rsidRPr="002158F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E03598" w:rsidRDefault="00E03598" w:rsidP="00E0359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3598" w:rsidRDefault="00E03598" w:rsidP="00E03598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3598" w:rsidRDefault="00E03598" w:rsidP="00E035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СЕКРЕТАР                                                                                     ПРЕДСЕДНИК </w:t>
      </w:r>
    </w:p>
    <w:p w:rsidR="00E03598" w:rsidRDefault="00E03598" w:rsidP="00E035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</w:t>
      </w:r>
    </w:p>
    <w:p w:rsidR="00E03598" w:rsidRPr="00F0048F" w:rsidRDefault="00E03598" w:rsidP="00E035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Александра Балаћ                                                                          Снежана Б. Петровић</w:t>
      </w:r>
    </w:p>
    <w:p w:rsidR="00E03598" w:rsidRDefault="00E03598" w:rsidP="00E0359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E03598" w:rsidRPr="0012174D" w:rsidRDefault="00E03598" w:rsidP="001217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03598" w:rsidRPr="0012174D" w:rsidSect="0012174D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49F" w:rsidRDefault="00A1449F" w:rsidP="0012174D">
      <w:pPr>
        <w:spacing w:after="0" w:line="240" w:lineRule="auto"/>
      </w:pPr>
      <w:r>
        <w:separator/>
      </w:r>
    </w:p>
  </w:endnote>
  <w:endnote w:type="continuationSeparator" w:id="0">
    <w:p w:rsidR="00A1449F" w:rsidRDefault="00A1449F" w:rsidP="0012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49F" w:rsidRDefault="00A1449F" w:rsidP="0012174D">
      <w:pPr>
        <w:spacing w:after="0" w:line="240" w:lineRule="auto"/>
      </w:pPr>
      <w:r>
        <w:separator/>
      </w:r>
    </w:p>
  </w:footnote>
  <w:footnote w:type="continuationSeparator" w:id="0">
    <w:p w:rsidR="00A1449F" w:rsidRDefault="00A1449F" w:rsidP="0012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8034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2174D" w:rsidRDefault="0012174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59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2174D" w:rsidRDefault="001217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75E36689"/>
    <w:multiLevelType w:val="hybridMultilevel"/>
    <w:tmpl w:val="21BEDC86"/>
    <w:lvl w:ilvl="0" w:tplc="8ED4035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F7624C"/>
    <w:multiLevelType w:val="hybridMultilevel"/>
    <w:tmpl w:val="7EE220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E0"/>
    <w:rsid w:val="00067FE0"/>
    <w:rsid w:val="0010124C"/>
    <w:rsid w:val="0012174D"/>
    <w:rsid w:val="004C4EB9"/>
    <w:rsid w:val="006506E3"/>
    <w:rsid w:val="007A5E57"/>
    <w:rsid w:val="00887174"/>
    <w:rsid w:val="00954A6B"/>
    <w:rsid w:val="009B0E09"/>
    <w:rsid w:val="00A1449F"/>
    <w:rsid w:val="00A711B5"/>
    <w:rsid w:val="00B1249A"/>
    <w:rsid w:val="00E0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B5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067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74D"/>
  </w:style>
  <w:style w:type="paragraph" w:styleId="Footer">
    <w:name w:val="footer"/>
    <w:basedOn w:val="Normal"/>
    <w:link w:val="FooterChar"/>
    <w:uiPriority w:val="99"/>
    <w:unhideWhenUsed/>
    <w:rsid w:val="0012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1B5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067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74D"/>
  </w:style>
  <w:style w:type="paragraph" w:styleId="Footer">
    <w:name w:val="footer"/>
    <w:basedOn w:val="Normal"/>
    <w:link w:val="FooterChar"/>
    <w:uiPriority w:val="99"/>
    <w:unhideWhenUsed/>
    <w:rsid w:val="001217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2</cp:revision>
  <dcterms:created xsi:type="dcterms:W3CDTF">2019-07-31T09:39:00Z</dcterms:created>
  <dcterms:modified xsi:type="dcterms:W3CDTF">2019-07-31T10:37:00Z</dcterms:modified>
</cp:coreProperties>
</file>